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B5BBC0" w14:textId="5AE87928" w:rsidR="004A0ED0" w:rsidRDefault="004A0ED0"/>
    <w:p w14:paraId="19C5F535" w14:textId="21B52A81" w:rsidR="002A137D" w:rsidRPr="00587A74" w:rsidRDefault="002A137D" w:rsidP="002A137D">
      <w:pPr>
        <w:rPr>
          <w:b/>
          <w:bCs/>
        </w:rPr>
      </w:pPr>
      <w:r w:rsidRPr="00587A74">
        <w:rPr>
          <w:b/>
          <w:bCs/>
        </w:rPr>
        <w:t xml:space="preserve">Załącznik nr </w:t>
      </w:r>
      <w:r w:rsidR="009D20FA">
        <w:rPr>
          <w:b/>
          <w:bCs/>
        </w:rPr>
        <w:t>4.</w:t>
      </w:r>
      <w:bookmarkStart w:id="0" w:name="_GoBack"/>
      <w:bookmarkEnd w:id="0"/>
      <w:r w:rsidRPr="00587A74">
        <w:rPr>
          <w:b/>
          <w:bCs/>
        </w:rPr>
        <w:t>2 do Umowy powierzenia przetwarzania danych osobowych – ankieta podmiotu przetwarzającego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497"/>
        <w:gridCol w:w="1134"/>
        <w:gridCol w:w="992"/>
        <w:gridCol w:w="1984"/>
      </w:tblGrid>
      <w:tr w:rsidR="002A137D" w:rsidRPr="004379E6" w14:paraId="22B7DEC5" w14:textId="77777777" w:rsidTr="00CB7D94">
        <w:trPr>
          <w:trHeight w:val="34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5CC47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lp.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E9539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pytanie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3852D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tak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D0036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nie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1EC6A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uwagi</w:t>
            </w:r>
          </w:p>
        </w:tc>
      </w:tr>
      <w:tr w:rsidR="002A137D" w:rsidRPr="004379E6" w14:paraId="5C21B0E4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9E6D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96D3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 Czy w podmiocie wyznaczono Inspektora Ochrony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FD02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0DAE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ACA5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6E82A1CC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BFEA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4649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Jeśli tak – proszę podać imię i nazwisko oraz dane kontaktowe IOD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3E99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5460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D7F1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ABAAAE8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611A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F5DE0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Jeśli IOD nie został powołany – czy w podmiocie została wyznaczona osoba odpowiedzialna za nadzór nad przetwarzaniem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1350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C923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2B3D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6BE444C2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B51A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88FE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Jeśli tak – proszę podać imię i nazwisko oraz dane kontaktowe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5135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2DD1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7E2C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54B38699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EBD7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742C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przeprowadzili Państwo proces zapewnienia zgodności przetwarzania powierzonych danych osobowych z RODO?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A20F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840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D0A5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3818D978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F7C3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E162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utworzyli  Państwo rejestr kategorii czynności przetwarzania powierzonych danych osobowych?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41EB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B692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2E7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451DEBFC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BAA2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C266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Jakie środki bezpieczeństwa, o których mowa w art. 32 ust. 1 RODO, wprowadzili Państwo jako procesor  w kontekście zawartej umowy?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A6E7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CFA1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4026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95B5970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2FAF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2961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podmiocie opracowano dokumentacje opisującą sposób przetwarzania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4F1A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88DA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0348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8F58D94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2DAF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798F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podmiot prowadzi rejestry przewidziane art. 30 </w:t>
            </w:r>
            <w:proofErr w:type="spellStart"/>
            <w:r w:rsidRPr="004379E6">
              <w:rPr>
                <w:sz w:val="16"/>
                <w:szCs w:val="16"/>
              </w:rPr>
              <w:t>rodo</w:t>
            </w:r>
            <w:proofErr w:type="spellEnd"/>
            <w:r w:rsidRPr="004379E6">
              <w:rPr>
                <w:sz w:val="16"/>
                <w:szCs w:val="16"/>
              </w:rPr>
              <w:t>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4F88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F2BF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72D6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4DCA64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5335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10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F82D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podmiot zawiera umowy powierzenia danych osobowych zgodne z art. 28 </w:t>
            </w:r>
            <w:proofErr w:type="spellStart"/>
            <w:r w:rsidRPr="004379E6">
              <w:rPr>
                <w:sz w:val="16"/>
                <w:szCs w:val="16"/>
              </w:rPr>
              <w:t>rodo</w:t>
            </w:r>
            <w:proofErr w:type="spellEnd"/>
            <w:r w:rsidRPr="004379E6">
              <w:rPr>
                <w:sz w:val="16"/>
                <w:szCs w:val="16"/>
              </w:rPr>
              <w:t xml:space="preserve"> ze wszystkimi podmiotami przetwarzającymi?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C7F00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1029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DEBD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07502572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3436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E02B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osobom, które przetwarzają powierzone dane osobowe w Państwa firmie, zostały nadane upoważnienia do przetwarzania tych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AEBB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9F0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E975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032785FB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9352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999A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osoby, które przetwarzają powierzone dane osobowe w Państwa firmie, zostały pisemnie zobowiązane do zachowania w tajemnicy tych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45C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9C04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24D9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40734891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BA5C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3BAF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ramach grupy kapitałowej (o ile istnieje) udostępniają Państwo innym spółkom z grupy powierzone na podstawie umowy zawartej z Administratorem dane osobowe? (Jeśli tak, prosimy o podanie liczby spółek oraz krajów ich siedzib).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168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61F5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D8A6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5009A40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3B08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7FA5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zakresie powierzonych (w ramach umowy z Administratorem)danych zamierzają Państwo udostępniać je innym podmiotom (innym niż spółki z grupy kapitałowej)? Jeśli tak to jakim kategoriom podmiotów i z jakich krajów?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AD60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0E9B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3B76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0F8FA979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A784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5CD8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przeprowadzili Państwo szkolenia swoich pracowników w zakresie ochrony danych osobowych zgodnie z RODO?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9BC2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432C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095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305F949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5506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9C01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wprowadzili Państwo proces identyfikacji, raportowania, zarządzania oraz rozwiązywania incydentów dotyczących powierzonych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B92F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E35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7EB2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274304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93A7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5A680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zamierzają Państwo </w:t>
            </w:r>
            <w:proofErr w:type="spellStart"/>
            <w:r w:rsidRPr="004379E6">
              <w:rPr>
                <w:sz w:val="16"/>
                <w:szCs w:val="16"/>
              </w:rPr>
              <w:t>podpowierzać</w:t>
            </w:r>
            <w:proofErr w:type="spellEnd"/>
            <w:r w:rsidRPr="004379E6">
              <w:rPr>
                <w:sz w:val="16"/>
                <w:szCs w:val="16"/>
              </w:rPr>
              <w:t xml:space="preserve"> przetwarzanie powierzonych Państwu przez Administratora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1553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EFB3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85DD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483809E5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C2E3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4DBF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podmiocie obowiązują procedury regulujące zasady fizycznego dostępu do pomieszczeń, w których przechowywana jest dokumentacja zawierająca dane osobowe powierzone na mocy umowy zawartej z Administratorem?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6E46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5F9B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9023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65C6912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07C5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E1F5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podmiot został wyposażony w działający system alarmowy lub system monitoringu przemysłowego?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6413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0D0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CF5B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CBC349E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7925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20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69D7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komputery i programy służące do przetwarzania danych osobowych zostały zabezpieczone przy pomocy indywidualnych loginów i haseł?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304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0C68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DDB2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41DA860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B4AA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B6D1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podmiot opracował zasady zarządzania hasłami? (minimalna długość, złożoność, częstotliwość zmiany, możliwość powtórnego użycia hasła, przechowywanie haseł)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4DA6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B937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4DAE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A4894C9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1656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B39D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urządzenia na których przetwarzane są dane osobowe mają włączone </w:t>
            </w:r>
            <w:proofErr w:type="spellStart"/>
            <w:r w:rsidRPr="004379E6">
              <w:rPr>
                <w:sz w:val="16"/>
                <w:szCs w:val="16"/>
              </w:rPr>
              <w:t>automantyczne</w:t>
            </w:r>
            <w:proofErr w:type="spellEnd"/>
            <w:r w:rsidRPr="004379E6">
              <w:rPr>
                <w:sz w:val="16"/>
                <w:szCs w:val="16"/>
              </w:rPr>
              <w:t xml:space="preserve"> blokowanie ekranu po okresie bezczynności  użytkownika?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6D3C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68DA0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3E5E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5A143D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094C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83AC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w podmiocie została wyznaczona osoba odpowiedzialna za bezpieczeństwo IT?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3F62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80F5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235A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772B4AE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3CEA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C47D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Jeśli tak – proszę podać imię i nazwisko oraz dane kontaktowe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DF00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D46D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3258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0C3EBAD0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A69D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BA6B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podmiot jest właścicielem infrastruktury fizycznej (serwery) na której funkcjonują systemy IT w których są lub będą przetwarzane dane osobowe powierzone na mocy umowy zawartej z Administratorem?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872A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27FC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BCCD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A574741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17B7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9EC5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Państwa podmiocie dopuszcza się stosowanie rozwiązań chmurowych?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C2E8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1CCF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18E2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32A782B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587B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36D8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użytkownicy mają zdalny dostęp do zasobów powierzonych na podstawie umowy?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E119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6881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0460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374DDFDE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0E15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27B2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 Jeśli tak, to w jaki sposób zabezpieczony jest kanał komunikacji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AD9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F173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AEDB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4CA63085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21A7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D563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zostały wdrożone lub planują Państwo wdrożyć wymagania normy ISO 27001 lub czy przyjęte przez Państwa standardy przetwarzania danych osobowych bazują na wytycznych tej lub innej normy?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23F4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317F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BDC1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</w:tbl>
    <w:p w14:paraId="1EA04EF0" w14:textId="77777777" w:rsidR="002A137D" w:rsidRDefault="002A137D" w:rsidP="002A137D"/>
    <w:p w14:paraId="070100E4" w14:textId="77777777" w:rsidR="002A137D" w:rsidRDefault="002A137D" w:rsidP="002A137D"/>
    <w:p w14:paraId="7330E3AA" w14:textId="77777777" w:rsidR="004A0ED0" w:rsidRDefault="004A0ED0"/>
    <w:sectPr w:rsidR="004A0ED0" w:rsidSect="004A0E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D9A9333" w16cex:dateUtc="2025-11-18T10:33:00Z"/>
  <w16cex:commentExtensible w16cex:durableId="78D15B1C" w16cex:dateUtc="2025-11-18T10:33:00Z"/>
  <w16cex:commentExtensible w16cex:durableId="3975A34C" w16cex:dateUtc="2025-11-18T1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C8BEB0B" w16cid:durableId="1D9A9333"/>
  <w16cid:commentId w16cid:paraId="2EC4D206" w16cid:durableId="78D15B1C"/>
  <w16cid:commentId w16cid:paraId="4FB9FF87" w16cid:durableId="3975A3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06922" w14:textId="77777777" w:rsidR="008A5198" w:rsidRDefault="008A5198" w:rsidP="00A01A94">
      <w:pPr>
        <w:spacing w:after="0" w:line="240" w:lineRule="auto"/>
      </w:pPr>
      <w:r>
        <w:separator/>
      </w:r>
    </w:p>
  </w:endnote>
  <w:endnote w:type="continuationSeparator" w:id="0">
    <w:p w14:paraId="471CF673" w14:textId="77777777" w:rsidR="008A5198" w:rsidRDefault="008A5198" w:rsidP="00A0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17547" w14:textId="77777777" w:rsidR="00E158A2" w:rsidRDefault="00E158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DA0DA" w14:textId="77777777" w:rsidR="00E158A2" w:rsidRDefault="00E158A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D401E" w14:textId="1C3D3805" w:rsidR="004A0ED0" w:rsidRDefault="00E158A2">
    <w:pPr>
      <w:pStyle w:val="Stopka"/>
    </w:pPr>
    <w:r w:rsidRPr="00B94FF8">
      <w:rPr>
        <w:rFonts w:ascii="Calibri" w:hAnsi="Calibri" w:cs="Calibri"/>
        <w:noProof/>
        <w:sz w:val="20"/>
        <w:szCs w:val="20"/>
        <w:lang w:eastAsia="pl-PL"/>
      </w:rPr>
      <w:drawing>
        <wp:anchor distT="0" distB="0" distL="114300" distR="114300" simplePos="0" relativeHeight="251673600" behindDoc="0" locked="0" layoutInCell="1" allowOverlap="1" wp14:anchorId="31C33DB5" wp14:editId="3669EF40">
          <wp:simplePos x="0" y="0"/>
          <wp:positionH relativeFrom="margin">
            <wp:posOffset>5291455</wp:posOffset>
          </wp:positionH>
          <wp:positionV relativeFrom="paragraph">
            <wp:posOffset>-382905</wp:posOffset>
          </wp:positionV>
          <wp:extent cx="880745" cy="1057910"/>
          <wp:effectExtent l="0" t="0" r="0" b="0"/>
          <wp:wrapSquare wrapText="bothSides"/>
          <wp:docPr id="1253194634" name="Obraz 1253194634" descr="C:\Users\BBARTK~1.SPS\AppData\Local\Temp\Rar$DIa0.394\CertyfikacjaSystemuJakosci-COL-iso9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BARTK~1.SPS\AppData\Local\Temp\Rar$DIa0.394\CertyfikacjaSystemuJakosci-COL-iso90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745" cy="1057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79744" behindDoc="0" locked="0" layoutInCell="1" allowOverlap="1" wp14:anchorId="523DB021" wp14:editId="6765FA2B">
          <wp:simplePos x="0" y="0"/>
          <wp:positionH relativeFrom="column">
            <wp:posOffset>4371975</wp:posOffset>
          </wp:positionH>
          <wp:positionV relativeFrom="paragraph">
            <wp:posOffset>-286385</wp:posOffset>
          </wp:positionV>
          <wp:extent cx="780415" cy="762000"/>
          <wp:effectExtent l="0" t="0" r="63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A0ED0" w:rsidRPr="00702E2A">
      <w:rPr>
        <w:noProof/>
        <w:sz w:val="18"/>
        <w:lang w:eastAsia="pl-PL"/>
      </w:rPr>
      <w:drawing>
        <wp:anchor distT="0" distB="0" distL="114300" distR="114300" simplePos="0" relativeHeight="251675648" behindDoc="1" locked="0" layoutInCell="1" allowOverlap="1" wp14:anchorId="1290F512" wp14:editId="38A0D266">
          <wp:simplePos x="0" y="0"/>
          <wp:positionH relativeFrom="column">
            <wp:posOffset>-541020</wp:posOffset>
          </wp:positionH>
          <wp:positionV relativeFrom="paragraph">
            <wp:posOffset>-388620</wp:posOffset>
          </wp:positionV>
          <wp:extent cx="4347845" cy="94615"/>
          <wp:effectExtent l="0" t="0" r="0" b="635"/>
          <wp:wrapNone/>
          <wp:docPr id="1396530656" name="Obraz 13965306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7845" cy="94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0ED0" w:rsidRPr="001B5AD0">
      <w:rPr>
        <w:noProof/>
        <w:lang w:eastAsia="pl-PL"/>
      </w:rPr>
      <mc:AlternateContent>
        <mc:Choice Requires="wps">
          <w:drawing>
            <wp:anchor distT="0" distB="0" distL="0" distR="0" simplePos="0" relativeHeight="251677696" behindDoc="0" locked="1" layoutInCell="1" allowOverlap="1" wp14:anchorId="1541F177" wp14:editId="1722C4CE">
              <wp:simplePos x="0" y="0"/>
              <wp:positionH relativeFrom="margin">
                <wp:posOffset>-541020</wp:posOffset>
              </wp:positionH>
              <wp:positionV relativeFrom="bottomMargin">
                <wp:align>top</wp:align>
              </wp:positionV>
              <wp:extent cx="4320540" cy="784860"/>
              <wp:effectExtent l="0" t="0" r="381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0540" cy="7848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15211D" w14:textId="77777777" w:rsidR="00E158A2" w:rsidRPr="00BF6675" w:rsidRDefault="00E158A2" w:rsidP="00E158A2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Centrala: T: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>+48 91 466 10 00</w:t>
                          </w:r>
                        </w:p>
                        <w:p w14:paraId="27A43A51" w14:textId="77777777" w:rsidR="00E158A2" w:rsidRPr="00BF6675" w:rsidRDefault="00E158A2" w:rsidP="00E158A2">
                          <w:pPr>
                            <w:spacing w:after="0" w:line="233" w:lineRule="auto"/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Biuro Dyrektora Naczelnego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oraz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Dyrektorów ds. Lecznictwa: </w:t>
                          </w:r>
                        </w:p>
                        <w:p w14:paraId="625DF4AA" w14:textId="77777777" w:rsidR="00E158A2" w:rsidRPr="00BF6675" w:rsidRDefault="00E158A2" w:rsidP="00E158A2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T: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+48 91 466 10 10,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F: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>+48 91 466 10 15</w:t>
                          </w:r>
                        </w:p>
                        <w:p w14:paraId="49800349" w14:textId="77777777" w:rsidR="00E158A2" w:rsidRPr="00BF6675" w:rsidRDefault="00E158A2" w:rsidP="00E158A2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E: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szpital@usk2.szczecin.pl,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W: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www.usk2.szczecin.pl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br/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0000018427,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955-19-08-958,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000288900 </w:t>
                          </w:r>
                        </w:p>
                        <w:p w14:paraId="43C707D9" w14:textId="05C0A20B" w:rsidR="004A0ED0" w:rsidRPr="001B5AD0" w:rsidRDefault="004A0ED0" w:rsidP="004A0ED0">
                          <w:pPr>
                            <w:spacing w:after="0" w:line="240" w:lineRule="auto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1F17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42.6pt;margin-top:0;width:340.2pt;height:61.8pt;z-index:25167769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" filled="f" stroked="f">
              <v:textbox inset="0,0,0,0">
                <w:txbxContent>
                  <w:p w14:paraId="4A15211D" w14:textId="77777777" w:rsidR="00E158A2" w:rsidRPr="00BF6675" w:rsidRDefault="00E158A2" w:rsidP="00E158A2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Centrala: T: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>+48 91 466 10 00</w:t>
                    </w:r>
                  </w:p>
                  <w:p w14:paraId="27A43A51" w14:textId="77777777" w:rsidR="00E158A2" w:rsidRPr="00BF6675" w:rsidRDefault="00E158A2" w:rsidP="00E158A2">
                    <w:pPr>
                      <w:spacing w:after="0" w:line="233" w:lineRule="auto"/>
                      <w:rPr>
                        <w:rFonts w:asciiTheme="minorHAnsi" w:hAnsiTheme="minorHAnsi"/>
                        <w:b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Biuro Dyrektora Naczelnego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oraz </w:t>
                    </w: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Dyrektorów ds. Lecznictwa: </w:t>
                    </w:r>
                  </w:p>
                  <w:p w14:paraId="625DF4AA" w14:textId="77777777" w:rsidR="00E158A2" w:rsidRPr="00BF6675" w:rsidRDefault="00E158A2" w:rsidP="00E158A2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T: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+48 91 466 10 10, </w:t>
                    </w: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F: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>+48 91 466 10 15</w:t>
                    </w:r>
                  </w:p>
                  <w:p w14:paraId="49800349" w14:textId="77777777" w:rsidR="00E158A2" w:rsidRPr="00BF6675" w:rsidRDefault="00E158A2" w:rsidP="00E158A2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>E: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szpital@usk2.szczecin.pl, </w:t>
                    </w: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>W: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www.usk2.szczecin.pl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br/>
                    </w:r>
                    <w:r w:rsidRPr="00BF667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KRS: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0000018427, </w:t>
                    </w:r>
                    <w:r w:rsidRPr="00BF667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NIP: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955-19-08-958, </w:t>
                    </w:r>
                    <w:r w:rsidRPr="00BF667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REGON: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000288900 </w:t>
                    </w:r>
                  </w:p>
                  <w:p w14:paraId="43C707D9" w14:textId="05C0A20B" w:rsidR="004A0ED0" w:rsidRPr="001B5AD0" w:rsidRDefault="004A0ED0" w:rsidP="004A0ED0">
                    <w:pPr>
                      <w:spacing w:after="0" w:line="240" w:lineRule="auto"/>
                      <w:rPr>
                        <w:sz w:val="18"/>
                      </w:rPr>
                    </w:pPr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E98AB" w14:textId="77777777" w:rsidR="008A5198" w:rsidRDefault="008A5198" w:rsidP="00A01A94">
      <w:pPr>
        <w:spacing w:after="0" w:line="240" w:lineRule="auto"/>
      </w:pPr>
      <w:r>
        <w:separator/>
      </w:r>
    </w:p>
  </w:footnote>
  <w:footnote w:type="continuationSeparator" w:id="0">
    <w:p w14:paraId="2904CA96" w14:textId="77777777" w:rsidR="008A5198" w:rsidRDefault="008A5198" w:rsidP="00A01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9CB50" w14:textId="77777777" w:rsidR="00E158A2" w:rsidRDefault="00E158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580F5" w14:textId="77777777" w:rsidR="00E158A2" w:rsidRDefault="00E158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FF711" w14:textId="77777777" w:rsidR="004A0ED0" w:rsidRDefault="004A0ED0" w:rsidP="004A0ED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70528" behindDoc="1" locked="0" layoutInCell="1" allowOverlap="1" wp14:anchorId="16C604D8" wp14:editId="4EE014B9">
          <wp:simplePos x="0" y="0"/>
          <wp:positionH relativeFrom="margin">
            <wp:posOffset>4617085</wp:posOffset>
          </wp:positionH>
          <wp:positionV relativeFrom="topMargin">
            <wp:align>bottom</wp:align>
          </wp:positionV>
          <wp:extent cx="1417320" cy="714790"/>
          <wp:effectExtent l="0" t="0" r="0" b="9525"/>
          <wp:wrapNone/>
          <wp:docPr id="573822223" name="Obraz 1" descr="Obraz zawierający tekst, Czcionka, logo, symbol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822223" name="Obraz 1" descr="Obraz zawierający tekst, Czcionka, logo, symbol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320" cy="71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01A94">
      <w:rPr>
        <w:noProof/>
        <w:lang w:eastAsia="pl-PL"/>
      </w:rPr>
      <w:drawing>
        <wp:anchor distT="0" distB="0" distL="114300" distR="114300" simplePos="0" relativeHeight="251669504" behindDoc="0" locked="0" layoutInCell="1" allowOverlap="1" wp14:anchorId="3C54F47E" wp14:editId="223463A9">
          <wp:simplePos x="0" y="0"/>
          <wp:positionH relativeFrom="column">
            <wp:posOffset>-449522</wp:posOffset>
          </wp:positionH>
          <wp:positionV relativeFrom="paragraph">
            <wp:posOffset>-248689</wp:posOffset>
          </wp:positionV>
          <wp:extent cx="5049520" cy="568325"/>
          <wp:effectExtent l="0" t="0" r="0" b="3175"/>
          <wp:wrapNone/>
          <wp:docPr id="783434698" name="Obraz 7834346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9520" cy="568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60DA76" w14:textId="77777777" w:rsidR="004A0ED0" w:rsidRDefault="004A0E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35EB"/>
    <w:multiLevelType w:val="hybridMultilevel"/>
    <w:tmpl w:val="4F4EED06"/>
    <w:lvl w:ilvl="0" w:tplc="C9DA5B30">
      <w:start w:val="1"/>
      <w:numFmt w:val="decimal"/>
      <w:lvlText w:val="%1."/>
      <w:lvlJc w:val="left"/>
      <w:pPr>
        <w:ind w:left="1004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5613ABE"/>
    <w:multiLevelType w:val="hybridMultilevel"/>
    <w:tmpl w:val="7A3CD1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2072C"/>
    <w:multiLevelType w:val="hybridMultilevel"/>
    <w:tmpl w:val="890038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20EF4"/>
    <w:multiLevelType w:val="hybridMultilevel"/>
    <w:tmpl w:val="A30A5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B7C99"/>
    <w:multiLevelType w:val="hybridMultilevel"/>
    <w:tmpl w:val="8D7447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36B80"/>
    <w:multiLevelType w:val="hybridMultilevel"/>
    <w:tmpl w:val="42A8A64E"/>
    <w:lvl w:ilvl="0" w:tplc="8D9AD4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A53251A"/>
    <w:multiLevelType w:val="hybridMultilevel"/>
    <w:tmpl w:val="D592F56A"/>
    <w:lvl w:ilvl="0" w:tplc="C9DA5B30">
      <w:start w:val="1"/>
      <w:numFmt w:val="decimal"/>
      <w:lvlText w:val="%1."/>
      <w:lvlJc w:val="left"/>
      <w:pPr>
        <w:ind w:left="1004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3E0028C"/>
    <w:multiLevelType w:val="hybridMultilevel"/>
    <w:tmpl w:val="BC98A2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</w:num>
  <w:num w:numId="5">
    <w:abstractNumId w:val="10"/>
  </w:num>
  <w:num w:numId="6">
    <w:abstractNumId w:val="2"/>
  </w:num>
  <w:num w:numId="7">
    <w:abstractNumId w:val="1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4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48C"/>
    <w:rsid w:val="0000393C"/>
    <w:rsid w:val="0008648C"/>
    <w:rsid w:val="002A137D"/>
    <w:rsid w:val="002D0267"/>
    <w:rsid w:val="003E69AD"/>
    <w:rsid w:val="004A0ED0"/>
    <w:rsid w:val="004C0142"/>
    <w:rsid w:val="00535FB6"/>
    <w:rsid w:val="008A3C7D"/>
    <w:rsid w:val="008A5198"/>
    <w:rsid w:val="009C2C94"/>
    <w:rsid w:val="009D20FA"/>
    <w:rsid w:val="00A01A94"/>
    <w:rsid w:val="00A948CA"/>
    <w:rsid w:val="00AD77D2"/>
    <w:rsid w:val="00BF52B4"/>
    <w:rsid w:val="00DE0B99"/>
    <w:rsid w:val="00E1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8F21D"/>
  <w15:chartTrackingRefBased/>
  <w15:docId w15:val="{6444764D-34A7-4332-9365-D41ABB7F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0B99"/>
    <w:rPr>
      <w:rFonts w:ascii="Times New Roman" w:eastAsia="SimSun" w:hAnsi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A94"/>
  </w:style>
  <w:style w:type="paragraph" w:styleId="Stopka">
    <w:name w:val="footer"/>
    <w:basedOn w:val="Normalny"/>
    <w:link w:val="Stopka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A94"/>
  </w:style>
  <w:style w:type="paragraph" w:styleId="Akapitzlist">
    <w:name w:val="List Paragraph"/>
    <w:basedOn w:val="Normalny"/>
    <w:uiPriority w:val="34"/>
    <w:qFormat/>
    <w:rsid w:val="00DE0B99"/>
    <w:pPr>
      <w:ind w:left="720"/>
      <w:contextualSpacing/>
    </w:pPr>
  </w:style>
  <w:style w:type="paragraph" w:customStyle="1" w:styleId="Akapitzlist2">
    <w:name w:val="Akapit z listą2"/>
    <w:basedOn w:val="Normalny"/>
    <w:rsid w:val="00DE0B99"/>
    <w:pPr>
      <w:spacing w:line="256" w:lineRule="auto"/>
      <w:ind w:left="720"/>
    </w:pPr>
    <w:rPr>
      <w:rFonts w:ascii="Calibri" w:eastAsia="Times New Roman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B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0B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0B99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0B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0B99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2A137D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5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5FB6"/>
    <w:rPr>
      <w:rFonts w:ascii="Segoe UI" w:eastAsia="SimSu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558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Zborowski</dc:creator>
  <cp:keywords/>
  <dc:description/>
  <cp:lastModifiedBy>Anna Skrzypiec</cp:lastModifiedBy>
  <cp:revision>7</cp:revision>
  <dcterms:created xsi:type="dcterms:W3CDTF">2025-06-04T07:22:00Z</dcterms:created>
  <dcterms:modified xsi:type="dcterms:W3CDTF">2026-04-27T09:26:00Z</dcterms:modified>
</cp:coreProperties>
</file>